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373268" w14:textId="77777777" w:rsidR="001A6D5D" w:rsidRDefault="001A6D5D">
      <w:pPr>
        <w:spacing w:line="240" w:lineRule="auto"/>
        <w:jc w:val="both"/>
        <w:rPr>
          <w:rFonts w:ascii="Lato" w:eastAsia="Lato" w:hAnsi="Lato" w:cs="Lato"/>
          <w:b/>
          <w:bCs/>
          <w:highlight w:val="white"/>
        </w:rPr>
      </w:pPr>
    </w:p>
    <w:p w14:paraId="0F95AAB5" w14:textId="77777777" w:rsidR="001A6D5D" w:rsidRDefault="00000000">
      <w:pPr>
        <w:spacing w:line="240" w:lineRule="auto"/>
        <w:jc w:val="both"/>
        <w:rPr>
          <w:rFonts w:ascii="Lato" w:eastAsia="Lato" w:hAnsi="Lato" w:cs="Lato"/>
          <w:b/>
          <w:bCs/>
          <w:highlight w:val="white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0F9A960F" wp14:editId="387B80F6">
            <wp:simplePos x="0" y="0"/>
            <wp:positionH relativeFrom="column">
              <wp:posOffset>2171700</wp:posOffset>
            </wp:positionH>
            <wp:positionV relativeFrom="paragraph">
              <wp:posOffset>0</wp:posOffset>
            </wp:positionV>
            <wp:extent cx="1182370" cy="1480820"/>
            <wp:effectExtent l="0" t="0" r="0" b="0"/>
            <wp:wrapSquare wrapText="bothSides" distT="0" distB="0" distL="0" distR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2370" cy="1480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C29D05" w14:textId="77777777" w:rsidR="001A6D5D" w:rsidRDefault="001A6D5D">
      <w:pPr>
        <w:spacing w:line="240" w:lineRule="auto"/>
        <w:jc w:val="both"/>
        <w:rPr>
          <w:rFonts w:ascii="Lato" w:eastAsia="Lato" w:hAnsi="Lato" w:cs="Lato"/>
          <w:b/>
          <w:bCs/>
          <w:highlight w:val="white"/>
        </w:rPr>
      </w:pPr>
    </w:p>
    <w:p w14:paraId="740EBCA7" w14:textId="77777777" w:rsidR="001A6D5D" w:rsidRDefault="001A6D5D">
      <w:pPr>
        <w:spacing w:line="240" w:lineRule="auto"/>
        <w:jc w:val="both"/>
        <w:rPr>
          <w:rFonts w:ascii="Lato" w:eastAsia="Lato" w:hAnsi="Lato" w:cs="Lato"/>
          <w:b/>
          <w:bCs/>
          <w:highlight w:val="white"/>
        </w:rPr>
      </w:pPr>
    </w:p>
    <w:p w14:paraId="74684BF9" w14:textId="77777777" w:rsidR="001A6D5D" w:rsidRDefault="001A6D5D">
      <w:pPr>
        <w:spacing w:line="240" w:lineRule="auto"/>
        <w:jc w:val="both"/>
        <w:rPr>
          <w:rFonts w:ascii="Lato" w:eastAsia="Lato" w:hAnsi="Lato" w:cs="Lato"/>
          <w:b/>
          <w:bCs/>
          <w:highlight w:val="white"/>
        </w:rPr>
      </w:pPr>
    </w:p>
    <w:p w14:paraId="603792A8" w14:textId="77777777" w:rsidR="001A6D5D" w:rsidRDefault="001A6D5D">
      <w:pPr>
        <w:spacing w:line="240" w:lineRule="auto"/>
        <w:jc w:val="both"/>
        <w:rPr>
          <w:rFonts w:ascii="Lato" w:eastAsia="Lato" w:hAnsi="Lato" w:cs="Lato"/>
          <w:b/>
          <w:bCs/>
          <w:highlight w:val="white"/>
        </w:rPr>
      </w:pPr>
    </w:p>
    <w:p w14:paraId="4F0212F8" w14:textId="77777777" w:rsidR="001A6D5D" w:rsidRDefault="001A6D5D">
      <w:pPr>
        <w:spacing w:line="240" w:lineRule="auto"/>
        <w:jc w:val="both"/>
        <w:rPr>
          <w:rFonts w:ascii="Lato" w:eastAsia="Lato" w:hAnsi="Lato" w:cs="Lato"/>
          <w:b/>
          <w:bCs/>
          <w:highlight w:val="white"/>
        </w:rPr>
      </w:pPr>
    </w:p>
    <w:p w14:paraId="1D9E8911" w14:textId="77777777" w:rsidR="001A6D5D" w:rsidRDefault="001A6D5D">
      <w:pPr>
        <w:spacing w:line="240" w:lineRule="auto"/>
        <w:jc w:val="both"/>
        <w:rPr>
          <w:rFonts w:ascii="Lato" w:eastAsia="Lato" w:hAnsi="Lato" w:cs="Lato"/>
          <w:b/>
          <w:bCs/>
          <w:highlight w:val="white"/>
        </w:rPr>
      </w:pPr>
    </w:p>
    <w:p w14:paraId="65FD03E6" w14:textId="77777777" w:rsidR="001A6D5D" w:rsidRDefault="001A6D5D">
      <w:pPr>
        <w:spacing w:line="240" w:lineRule="auto"/>
        <w:jc w:val="both"/>
        <w:rPr>
          <w:rFonts w:ascii="Lato" w:eastAsia="Lato" w:hAnsi="Lato" w:cs="Lato"/>
          <w:b/>
          <w:bCs/>
          <w:highlight w:val="white"/>
        </w:rPr>
      </w:pPr>
    </w:p>
    <w:p w14:paraId="368B8DA2" w14:textId="77777777" w:rsidR="001A6D5D" w:rsidRDefault="001A6D5D">
      <w:pPr>
        <w:spacing w:line="240" w:lineRule="auto"/>
        <w:jc w:val="both"/>
        <w:rPr>
          <w:rFonts w:ascii="Lato" w:eastAsia="Lato" w:hAnsi="Lato" w:cs="Lato"/>
          <w:b/>
          <w:bCs/>
          <w:highlight w:val="white"/>
        </w:rPr>
      </w:pPr>
    </w:p>
    <w:p w14:paraId="22C55C17" w14:textId="77777777" w:rsidR="001A6D5D" w:rsidRDefault="001A6D5D">
      <w:pPr>
        <w:spacing w:line="240" w:lineRule="auto"/>
        <w:jc w:val="both"/>
        <w:rPr>
          <w:rFonts w:ascii="Lato" w:eastAsia="Lato" w:hAnsi="Lato" w:cs="Lato"/>
          <w:b/>
          <w:bCs/>
          <w:highlight w:val="white"/>
        </w:rPr>
      </w:pPr>
    </w:p>
    <w:p w14:paraId="086AA8D7" w14:textId="77777777" w:rsidR="001A6D5D" w:rsidRDefault="001A6D5D">
      <w:pPr>
        <w:spacing w:line="240" w:lineRule="auto"/>
        <w:jc w:val="both"/>
        <w:rPr>
          <w:rFonts w:ascii="Lato" w:eastAsia="Lato" w:hAnsi="Lato" w:cs="Lato"/>
          <w:b/>
          <w:bCs/>
          <w:highlight w:val="white"/>
        </w:rPr>
      </w:pPr>
    </w:p>
    <w:p w14:paraId="7EDBE258" w14:textId="77777777" w:rsidR="001A6D5D" w:rsidRDefault="00000000">
      <w:pPr>
        <w:spacing w:line="240" w:lineRule="auto"/>
        <w:jc w:val="both"/>
        <w:rPr>
          <w:rFonts w:ascii="Lato" w:eastAsia="Lato" w:hAnsi="Lato" w:cs="Lato"/>
          <w:b/>
          <w:bCs/>
          <w:highlight w:val="white"/>
        </w:rPr>
      </w:pPr>
      <w:r>
        <w:rPr>
          <w:rFonts w:ascii="Lato" w:eastAsia="Lato" w:hAnsi="Lato" w:cs="Lato"/>
          <w:b/>
          <w:bCs/>
          <w:highlight w:val="white"/>
        </w:rPr>
        <w:t>Vacancy - Case worker Mentoring e Accoglienza in famiglia - BARI</w:t>
      </w:r>
    </w:p>
    <w:p w14:paraId="54874A8B" w14:textId="77777777" w:rsidR="001A6D5D" w:rsidRDefault="001A6D5D">
      <w:pPr>
        <w:spacing w:line="240" w:lineRule="auto"/>
        <w:jc w:val="both"/>
        <w:rPr>
          <w:rFonts w:ascii="Lato" w:eastAsia="Lato" w:hAnsi="Lato" w:cs="Lato"/>
          <w:b/>
          <w:bCs/>
          <w:highlight w:val="white"/>
          <w:u w:val="single"/>
        </w:rPr>
      </w:pPr>
    </w:p>
    <w:p w14:paraId="6543AB02" w14:textId="77777777" w:rsidR="001A6D5D" w:rsidRDefault="00000000">
      <w:pPr>
        <w:spacing w:line="24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Refugees Welcome Italia ETS, un’associazione impegnata nel coinvolgimento della cittadinanza attiva per promuovere l’inclusione delle persone rifugiate attraverso esperienze di accoglienza in famiglia e mentorship, è in cerca di una </w:t>
      </w:r>
      <w:r>
        <w:rPr>
          <w:rFonts w:ascii="Lato" w:eastAsia="Lato" w:hAnsi="Lato" w:cs="Lato"/>
          <w:b/>
          <w:bCs/>
        </w:rPr>
        <w:t>nuova risorsa professionale</w:t>
      </w:r>
      <w:r>
        <w:rPr>
          <w:rFonts w:ascii="Lato" w:eastAsia="Lato" w:hAnsi="Lato" w:cs="Lato"/>
        </w:rPr>
        <w:t xml:space="preserve"> da inserire nello staff a Bari per la realizzazione di attività connesse allo sviluppo dell’attivismo, al mentoring e all’accoglienza in famiglia. </w:t>
      </w:r>
    </w:p>
    <w:p w14:paraId="700456DF" w14:textId="77777777" w:rsidR="001A6D5D" w:rsidRDefault="00000000">
      <w:pPr>
        <w:spacing w:line="24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La persona che cerchiamo risponderà alla coordinatrice del gruppo RWI Bari e sarà inserita in un gruppo multidisciplinare composto da staff e volontari/e. </w:t>
      </w:r>
    </w:p>
    <w:p w14:paraId="71859F78" w14:textId="77777777" w:rsidR="001A6D5D" w:rsidRDefault="00000000">
      <w:pPr>
        <w:spacing w:line="24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L’impegno richiesto è part-time di 12 ore settimanali da febbraio 2026 al 31 dicembre 2026.</w:t>
      </w:r>
    </w:p>
    <w:p w14:paraId="2E43C58A" w14:textId="77777777" w:rsidR="001A6D5D" w:rsidRDefault="00000000">
      <w:pPr>
        <w:spacing w:line="24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Incarico con partita iva o co.co.co. </w:t>
      </w:r>
    </w:p>
    <w:p w14:paraId="78FE1E37" w14:textId="77777777" w:rsidR="001A6D5D" w:rsidRDefault="001A6D5D">
      <w:pPr>
        <w:spacing w:line="240" w:lineRule="auto"/>
        <w:jc w:val="both"/>
        <w:rPr>
          <w:rFonts w:ascii="Lato" w:eastAsia="Lato" w:hAnsi="Lato" w:cs="Lato"/>
        </w:rPr>
      </w:pPr>
    </w:p>
    <w:p w14:paraId="47DA1113" w14:textId="77777777" w:rsidR="001A6D5D" w:rsidRDefault="00000000">
      <w:pPr>
        <w:spacing w:line="24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Si prega di inviare la propria candidatura con CV di massimo 2 pagine contenente  autorizzazione al trattamento dei dati personali secondo quanto stabilito dal GDPR  (2016/279) e una breve lettera di presentazione entro il </w:t>
      </w:r>
      <w:r>
        <w:rPr>
          <w:rFonts w:ascii="Lato" w:eastAsia="Lato" w:hAnsi="Lato" w:cs="Lato"/>
          <w:highlight w:val="yellow"/>
        </w:rPr>
        <w:t>20/12/2025</w:t>
      </w:r>
      <w:r>
        <w:rPr>
          <w:rFonts w:ascii="Lato" w:eastAsia="Lato" w:hAnsi="Lato" w:cs="Lato"/>
          <w:b/>
          <w:bCs/>
        </w:rPr>
        <w:t xml:space="preserve"> </w:t>
      </w:r>
      <w:r>
        <w:rPr>
          <w:rFonts w:ascii="Lato" w:eastAsia="Lato" w:hAnsi="Lato" w:cs="Lato"/>
        </w:rPr>
        <w:t xml:space="preserve">a </w:t>
      </w:r>
      <w:hyperlink r:id="rId6">
        <w:r>
          <w:rPr>
            <w:rFonts w:ascii="Lato" w:eastAsia="Lato" w:hAnsi="Lato" w:cs="Lato"/>
            <w:color w:val="1155CC"/>
            <w:u w:val="single"/>
          </w:rPr>
          <w:t>annalisa.marchegiani@refugees-welcome.it</w:t>
        </w:r>
      </w:hyperlink>
      <w:r>
        <w:rPr>
          <w:rFonts w:ascii="Lato" w:eastAsia="Lato" w:hAnsi="Lato" w:cs="Lato"/>
        </w:rPr>
        <w:t xml:space="preserve"> e </w:t>
      </w:r>
      <w:hyperlink r:id="rId7">
        <w:r>
          <w:rPr>
            <w:rFonts w:ascii="Lato" w:eastAsia="Lato" w:hAnsi="Lato" w:cs="Lato"/>
            <w:color w:val="1155CC"/>
            <w:u w:val="single"/>
          </w:rPr>
          <w:t>chiara.doronzo@refugees-welcome.it</w:t>
        </w:r>
      </w:hyperlink>
      <w:r>
        <w:rPr>
          <w:rFonts w:ascii="Lato" w:eastAsia="Lato" w:hAnsi="Lato" w:cs="Lato"/>
        </w:rPr>
        <w:t xml:space="preserve"> .</w:t>
      </w:r>
    </w:p>
    <w:p w14:paraId="13CDF1BA" w14:textId="77777777" w:rsidR="001A6D5D" w:rsidRDefault="001A6D5D">
      <w:pPr>
        <w:spacing w:line="240" w:lineRule="auto"/>
        <w:jc w:val="both"/>
      </w:pPr>
    </w:p>
    <w:p w14:paraId="5EBF2EA8" w14:textId="77777777" w:rsidR="001A6D5D" w:rsidRDefault="00000000">
      <w:pPr>
        <w:spacing w:line="240" w:lineRule="auto"/>
        <w:jc w:val="both"/>
        <w:rPr>
          <w:rFonts w:ascii="Lato" w:eastAsia="Lato" w:hAnsi="Lato" w:cs="Lato"/>
          <w:b/>
          <w:bCs/>
        </w:rPr>
      </w:pPr>
      <w:r>
        <w:rPr>
          <w:rFonts w:ascii="Lato" w:eastAsia="Lato" w:hAnsi="Lato" w:cs="Lato"/>
          <w:b/>
          <w:bCs/>
        </w:rPr>
        <w:br/>
        <w:t>Cosa farai:</w:t>
      </w:r>
    </w:p>
    <w:p w14:paraId="676DC4D0" w14:textId="77777777" w:rsidR="001A6D5D" w:rsidRDefault="001A6D5D">
      <w:pPr>
        <w:spacing w:line="240" w:lineRule="auto"/>
        <w:ind w:left="720"/>
        <w:jc w:val="both"/>
        <w:rPr>
          <w:rFonts w:ascii="Lato" w:eastAsia="Lato" w:hAnsi="Lato" w:cs="Lato"/>
        </w:rPr>
      </w:pPr>
    </w:p>
    <w:p w14:paraId="79243AF9" w14:textId="77777777" w:rsidR="001A6D5D" w:rsidRDefault="00000000">
      <w:pPr>
        <w:numPr>
          <w:ilvl w:val="0"/>
          <w:numId w:val="2"/>
        </w:numPr>
        <w:spacing w:line="24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Colloqui con </w:t>
      </w:r>
      <w:r>
        <w:rPr>
          <w:rFonts w:ascii="Lato" w:eastAsia="Lato" w:hAnsi="Lato" w:cs="Lato"/>
          <w:b/>
          <w:bCs/>
        </w:rPr>
        <w:t>persone migranti e rifugiate</w:t>
      </w:r>
      <w:r>
        <w:rPr>
          <w:rFonts w:ascii="Lato" w:eastAsia="Lato" w:hAnsi="Lato" w:cs="Lato"/>
        </w:rPr>
        <w:t xml:space="preserve"> che desiderano intraprendere un percorso di accoglienza in famiglia e/o di mentorship e con persone che si propongono di accogliere e di essere mentor</w:t>
      </w:r>
    </w:p>
    <w:p w14:paraId="7DF7535F" w14:textId="77777777" w:rsidR="001A6D5D" w:rsidRDefault="00000000">
      <w:pPr>
        <w:numPr>
          <w:ilvl w:val="0"/>
          <w:numId w:val="2"/>
        </w:numPr>
        <w:spacing w:line="24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Redazione di schede profilo accurate sul CRM (database interno all’organizzazione) e di </w:t>
      </w:r>
      <w:r>
        <w:rPr>
          <w:rFonts w:ascii="Lato" w:eastAsia="Lato" w:hAnsi="Lato" w:cs="Lato"/>
          <w:b/>
          <w:bCs/>
        </w:rPr>
        <w:t xml:space="preserve">reportistica </w:t>
      </w:r>
      <w:r>
        <w:rPr>
          <w:rFonts w:ascii="Lato" w:eastAsia="Lato" w:hAnsi="Lato" w:cs="Lato"/>
        </w:rPr>
        <w:t>sulle attività (italiano e inglese)</w:t>
      </w:r>
    </w:p>
    <w:p w14:paraId="14465987" w14:textId="77777777" w:rsidR="001A6D5D" w:rsidRDefault="00000000">
      <w:pPr>
        <w:numPr>
          <w:ilvl w:val="0"/>
          <w:numId w:val="2"/>
        </w:numPr>
        <w:spacing w:line="24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Collaborazione per la </w:t>
      </w:r>
      <w:r>
        <w:rPr>
          <w:rFonts w:ascii="Lato" w:eastAsia="Lato" w:hAnsi="Lato" w:cs="Lato"/>
          <w:b/>
          <w:bCs/>
        </w:rPr>
        <w:t>creazione degli abbinamenti</w:t>
      </w:r>
      <w:r>
        <w:rPr>
          <w:rFonts w:ascii="Lato" w:eastAsia="Lato" w:hAnsi="Lato" w:cs="Lato"/>
        </w:rPr>
        <w:t xml:space="preserve"> e avvio delle convivenze e dei rapporti di mentoring </w:t>
      </w:r>
    </w:p>
    <w:p w14:paraId="69E546D0" w14:textId="77777777" w:rsidR="001A6D5D" w:rsidRDefault="00000000">
      <w:pPr>
        <w:numPr>
          <w:ilvl w:val="0"/>
          <w:numId w:val="2"/>
        </w:numPr>
        <w:spacing w:line="24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  <w:b/>
          <w:bCs/>
        </w:rPr>
        <w:t>Monitoraggio</w:t>
      </w:r>
      <w:r>
        <w:rPr>
          <w:rFonts w:ascii="Lato" w:eastAsia="Lato" w:hAnsi="Lato" w:cs="Lato"/>
        </w:rPr>
        <w:t xml:space="preserve">  delle convivenze e dei rapporti di mentoring</w:t>
      </w:r>
    </w:p>
    <w:p w14:paraId="1BDA914D" w14:textId="77777777" w:rsidR="001A6D5D" w:rsidRDefault="00000000">
      <w:pPr>
        <w:numPr>
          <w:ilvl w:val="0"/>
          <w:numId w:val="2"/>
        </w:numPr>
        <w:spacing w:line="24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Partecipazione/organizzazione di </w:t>
      </w:r>
      <w:r>
        <w:rPr>
          <w:rFonts w:ascii="Lato" w:eastAsia="Lato" w:hAnsi="Lato" w:cs="Lato"/>
          <w:b/>
          <w:bCs/>
        </w:rPr>
        <w:t>momenti collettivi</w:t>
      </w:r>
      <w:r>
        <w:rPr>
          <w:rFonts w:ascii="Lato" w:eastAsia="Lato" w:hAnsi="Lato" w:cs="Lato"/>
        </w:rPr>
        <w:t xml:space="preserve"> di supporto alle famiglie accoglienti, ai mentori e alle persone rifugiate e migranti, anche al fine della creazione di reti di famiglie e mentor sul territorio</w:t>
      </w:r>
    </w:p>
    <w:p w14:paraId="2B04F47E" w14:textId="77777777" w:rsidR="001A6D5D" w:rsidRDefault="00000000">
      <w:pPr>
        <w:numPr>
          <w:ilvl w:val="0"/>
          <w:numId w:val="2"/>
        </w:numPr>
        <w:spacing w:line="24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Collaborazione nella realizzazione di </w:t>
      </w:r>
      <w:r>
        <w:rPr>
          <w:rFonts w:ascii="Lato" w:eastAsia="Lato" w:hAnsi="Lato" w:cs="Lato"/>
          <w:b/>
          <w:bCs/>
        </w:rPr>
        <w:t>iniziative ed eventi</w:t>
      </w:r>
      <w:r>
        <w:rPr>
          <w:rFonts w:ascii="Lato" w:eastAsia="Lato" w:hAnsi="Lato" w:cs="Lato"/>
        </w:rPr>
        <w:t xml:space="preserve"> di sensibilizzazione, raccolta fondi e animazione territoriale </w:t>
      </w:r>
    </w:p>
    <w:p w14:paraId="78243E1E" w14:textId="77777777" w:rsidR="001A6D5D" w:rsidRDefault="00000000">
      <w:pPr>
        <w:numPr>
          <w:ilvl w:val="0"/>
          <w:numId w:val="2"/>
        </w:numPr>
        <w:spacing w:line="24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Lavoro con il Team Bari, nel rapporto con i volontari del gruppo territoriale di Bari (contatti con attivismo, gestione dell’attivismo e dei gruppi di attivismo di Bari) </w:t>
      </w:r>
    </w:p>
    <w:p w14:paraId="216FF585" w14:textId="77777777" w:rsidR="001A6D5D" w:rsidRDefault="001A6D5D">
      <w:pPr>
        <w:spacing w:line="240" w:lineRule="auto"/>
        <w:jc w:val="both"/>
        <w:rPr>
          <w:rFonts w:ascii="Lato" w:eastAsia="Lato" w:hAnsi="Lato" w:cs="Lato"/>
        </w:rPr>
      </w:pPr>
    </w:p>
    <w:p w14:paraId="5F2AA317" w14:textId="77777777" w:rsidR="001A6D5D" w:rsidRDefault="00000000">
      <w:pPr>
        <w:shd w:val="clear" w:color="auto" w:fill="FFFFFF"/>
        <w:spacing w:line="240" w:lineRule="auto"/>
        <w:ind w:hanging="144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 </w:t>
      </w:r>
    </w:p>
    <w:p w14:paraId="01BF96E8" w14:textId="77777777" w:rsidR="001A6D5D" w:rsidRDefault="001A6D5D">
      <w:pPr>
        <w:spacing w:line="240" w:lineRule="auto"/>
        <w:jc w:val="both"/>
        <w:rPr>
          <w:rFonts w:ascii="Lato" w:eastAsia="Lato" w:hAnsi="Lato" w:cs="Lato"/>
          <w:b/>
          <w:bCs/>
        </w:rPr>
      </w:pPr>
    </w:p>
    <w:p w14:paraId="2E0CE4D3" w14:textId="77777777" w:rsidR="001A6D5D" w:rsidRDefault="001A6D5D">
      <w:pPr>
        <w:spacing w:line="240" w:lineRule="auto"/>
        <w:jc w:val="both"/>
        <w:rPr>
          <w:rFonts w:ascii="Lato" w:eastAsia="Lato" w:hAnsi="Lato" w:cs="Lato"/>
          <w:b/>
          <w:bCs/>
        </w:rPr>
      </w:pPr>
    </w:p>
    <w:p w14:paraId="3FB34261" w14:textId="77777777" w:rsidR="001A6D5D" w:rsidRDefault="001A6D5D">
      <w:pPr>
        <w:spacing w:line="240" w:lineRule="auto"/>
        <w:jc w:val="both"/>
        <w:rPr>
          <w:rFonts w:ascii="Lato" w:eastAsia="Lato" w:hAnsi="Lato" w:cs="Lato"/>
          <w:b/>
          <w:bCs/>
        </w:rPr>
      </w:pPr>
    </w:p>
    <w:p w14:paraId="5B0657E8" w14:textId="77777777" w:rsidR="001A6D5D" w:rsidRDefault="001A6D5D">
      <w:pPr>
        <w:spacing w:line="240" w:lineRule="auto"/>
        <w:jc w:val="both"/>
        <w:rPr>
          <w:rFonts w:ascii="Lato" w:eastAsia="Lato" w:hAnsi="Lato" w:cs="Lato"/>
          <w:b/>
          <w:bCs/>
        </w:rPr>
      </w:pPr>
    </w:p>
    <w:p w14:paraId="1D6742DD" w14:textId="77777777" w:rsidR="001A6D5D" w:rsidRDefault="00000000">
      <w:pPr>
        <w:spacing w:line="240" w:lineRule="auto"/>
        <w:jc w:val="both"/>
        <w:rPr>
          <w:rFonts w:ascii="Lato" w:eastAsia="Lato" w:hAnsi="Lato" w:cs="Lato"/>
          <w:b/>
          <w:bCs/>
        </w:rPr>
      </w:pPr>
      <w:r>
        <w:rPr>
          <w:rFonts w:ascii="Lato" w:eastAsia="Lato" w:hAnsi="Lato" w:cs="Lato"/>
          <w:b/>
          <w:bCs/>
        </w:rPr>
        <w:t>Requisiti richiesti:</w:t>
      </w:r>
    </w:p>
    <w:p w14:paraId="1D7CDB20" w14:textId="77777777" w:rsidR="001A6D5D" w:rsidRDefault="001A6D5D">
      <w:pPr>
        <w:spacing w:line="240" w:lineRule="auto"/>
        <w:jc w:val="both"/>
        <w:rPr>
          <w:rFonts w:ascii="Lato" w:eastAsia="Lato" w:hAnsi="Lato" w:cs="Lato"/>
          <w:b/>
          <w:bCs/>
        </w:rPr>
      </w:pPr>
    </w:p>
    <w:p w14:paraId="59EF0F00" w14:textId="77777777" w:rsidR="001A6D5D" w:rsidRDefault="00000000">
      <w:pPr>
        <w:numPr>
          <w:ilvl w:val="0"/>
          <w:numId w:val="3"/>
        </w:numPr>
        <w:shd w:val="clear" w:color="auto" w:fill="FFFFFF"/>
        <w:spacing w:line="24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Laurea in ambito umanistico-sociale</w:t>
      </w:r>
    </w:p>
    <w:p w14:paraId="431F4B91" w14:textId="77777777" w:rsidR="001A6D5D" w:rsidRDefault="00000000">
      <w:pPr>
        <w:numPr>
          <w:ilvl w:val="0"/>
          <w:numId w:val="3"/>
        </w:numPr>
        <w:shd w:val="clear" w:color="auto" w:fill="FFFFFF"/>
        <w:spacing w:line="24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Esperienza in ruoli analoghi nel terzo settore, nella pubblica amministrazione o in agenzie internazionali </w:t>
      </w:r>
    </w:p>
    <w:p w14:paraId="22A2C7FA" w14:textId="77777777" w:rsidR="001A6D5D" w:rsidRDefault="00000000">
      <w:pPr>
        <w:numPr>
          <w:ilvl w:val="0"/>
          <w:numId w:val="3"/>
        </w:numPr>
        <w:shd w:val="clear" w:color="auto" w:fill="FFFFFF"/>
        <w:spacing w:line="24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Ottima conoscenza della lingua inglese (parlata e scritta)</w:t>
      </w:r>
    </w:p>
    <w:p w14:paraId="59DE948A" w14:textId="77777777" w:rsidR="001A6D5D" w:rsidRDefault="00000000">
      <w:pPr>
        <w:numPr>
          <w:ilvl w:val="0"/>
          <w:numId w:val="3"/>
        </w:numPr>
        <w:shd w:val="clear" w:color="auto" w:fill="FFFFFF"/>
        <w:spacing w:line="24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Competenze nella partecipazione attiva e mutualistica nei rapporti con enti, attivisti/e e persone rifugiate</w:t>
      </w:r>
    </w:p>
    <w:p w14:paraId="4AF5605A" w14:textId="77777777" w:rsidR="001A6D5D" w:rsidRDefault="00000000">
      <w:pPr>
        <w:numPr>
          <w:ilvl w:val="0"/>
          <w:numId w:val="3"/>
        </w:numPr>
        <w:shd w:val="clear" w:color="auto" w:fill="FFFFFF"/>
        <w:spacing w:line="24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Buona attitudine  al lavoro in team multidisciplinari</w:t>
      </w:r>
    </w:p>
    <w:p w14:paraId="427E3DF4" w14:textId="77777777" w:rsidR="001A6D5D" w:rsidRDefault="00000000">
      <w:pPr>
        <w:numPr>
          <w:ilvl w:val="0"/>
          <w:numId w:val="3"/>
        </w:numPr>
        <w:shd w:val="clear" w:color="auto" w:fill="FFFFFF"/>
        <w:spacing w:line="24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Conoscenza del pacchetto Office/Google Suite e degli spazi di condivisione e archiviazione online  (date management e reporting management)</w:t>
      </w:r>
    </w:p>
    <w:p w14:paraId="001B8AA4" w14:textId="77777777" w:rsidR="001A6D5D" w:rsidRDefault="00000000">
      <w:pPr>
        <w:numPr>
          <w:ilvl w:val="0"/>
          <w:numId w:val="3"/>
        </w:numPr>
        <w:shd w:val="clear" w:color="auto" w:fill="FFFFFF"/>
        <w:spacing w:line="24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Esperienza di lavoro e/o volontariato  con persone migranti e rifugiate</w:t>
      </w:r>
    </w:p>
    <w:p w14:paraId="3BA2769E" w14:textId="77777777" w:rsidR="001A6D5D" w:rsidRDefault="00000000">
      <w:pPr>
        <w:numPr>
          <w:ilvl w:val="0"/>
          <w:numId w:val="3"/>
        </w:numPr>
        <w:shd w:val="clear" w:color="auto" w:fill="FFFFFF"/>
        <w:spacing w:line="24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Flessibilità nella gestione dell’orario di lavoro (alcune disponibilità serali e nei week-end)</w:t>
      </w:r>
    </w:p>
    <w:p w14:paraId="62AD5859" w14:textId="77777777" w:rsidR="001A6D5D" w:rsidRDefault="001A6D5D">
      <w:pPr>
        <w:shd w:val="clear" w:color="auto" w:fill="FFFFFF"/>
        <w:spacing w:line="240" w:lineRule="auto"/>
        <w:jc w:val="both"/>
        <w:rPr>
          <w:rFonts w:ascii="Lato" w:eastAsia="Lato" w:hAnsi="Lato" w:cs="Lato"/>
        </w:rPr>
      </w:pPr>
    </w:p>
    <w:p w14:paraId="2F234B77" w14:textId="77777777" w:rsidR="001A6D5D" w:rsidRDefault="00000000">
      <w:pPr>
        <w:shd w:val="clear" w:color="auto" w:fill="FFFFFF"/>
        <w:spacing w:line="240" w:lineRule="auto"/>
        <w:jc w:val="both"/>
        <w:rPr>
          <w:rFonts w:ascii="Lato" w:eastAsia="Lato" w:hAnsi="Lato" w:cs="Lato"/>
          <w:b/>
          <w:bCs/>
        </w:rPr>
      </w:pPr>
      <w:r>
        <w:rPr>
          <w:rFonts w:ascii="Lato" w:eastAsia="Lato" w:hAnsi="Lato" w:cs="Lato"/>
          <w:b/>
          <w:bCs/>
        </w:rPr>
        <w:t>Nice to have</w:t>
      </w:r>
    </w:p>
    <w:p w14:paraId="7812D4BE" w14:textId="77777777" w:rsidR="001A6D5D" w:rsidRDefault="00000000">
      <w:pPr>
        <w:numPr>
          <w:ilvl w:val="0"/>
          <w:numId w:val="1"/>
        </w:numPr>
        <w:shd w:val="clear" w:color="auto" w:fill="FFFFFF"/>
        <w:spacing w:line="240" w:lineRule="auto"/>
        <w:jc w:val="both"/>
      </w:pPr>
      <w:r>
        <w:rPr>
          <w:rFonts w:ascii="Lato" w:eastAsia="Lato" w:hAnsi="Lato" w:cs="Lato"/>
        </w:rPr>
        <w:t xml:space="preserve">Familiarità con le tematiche e i servizi connessi al fenomeno delle migrazioni e dell’intercultura </w:t>
      </w:r>
    </w:p>
    <w:p w14:paraId="057865ED" w14:textId="54706D31" w:rsidR="001A6D5D" w:rsidRDefault="00000000">
      <w:pPr>
        <w:numPr>
          <w:ilvl w:val="0"/>
          <w:numId w:val="1"/>
        </w:numPr>
        <w:shd w:val="clear" w:color="auto" w:fill="FFFFFF"/>
        <w:spacing w:line="240" w:lineRule="auto"/>
        <w:jc w:val="both"/>
      </w:pPr>
      <w:r>
        <w:rPr>
          <w:rFonts w:ascii="Lato" w:eastAsia="Lato" w:hAnsi="Lato" w:cs="Lato"/>
        </w:rPr>
        <w:t xml:space="preserve">Conoscenza dei servizi di referral sul territorio di </w:t>
      </w:r>
      <w:r w:rsidR="003973FC">
        <w:rPr>
          <w:rFonts w:ascii="Lato" w:eastAsia="Lato" w:hAnsi="Lato" w:cs="Lato"/>
        </w:rPr>
        <w:t>Bari</w:t>
      </w:r>
      <w:r>
        <w:rPr>
          <w:rFonts w:ascii="Lato" w:eastAsia="Lato" w:hAnsi="Lato" w:cs="Lato"/>
        </w:rPr>
        <w:t>: realtà del terzo settore, comunità migranti, associazionismo ed istituzioni</w:t>
      </w:r>
    </w:p>
    <w:p w14:paraId="76EAF3F6" w14:textId="77777777" w:rsidR="001A6D5D" w:rsidRDefault="00000000">
      <w:pPr>
        <w:numPr>
          <w:ilvl w:val="0"/>
          <w:numId w:val="1"/>
        </w:numPr>
        <w:shd w:val="clear" w:color="auto" w:fill="FFFFFF"/>
        <w:spacing w:line="240" w:lineRule="auto"/>
        <w:jc w:val="both"/>
      </w:pPr>
      <w:r>
        <w:rPr>
          <w:rFonts w:ascii="Lato" w:eastAsia="Lato" w:hAnsi="Lato" w:cs="Lato"/>
        </w:rPr>
        <w:t>conoscenza di altre lingue (arabo, francese, russo, ucraino, persiano)</w:t>
      </w:r>
    </w:p>
    <w:p w14:paraId="2E9E0D6B" w14:textId="77777777" w:rsidR="001A6D5D" w:rsidRDefault="001A6D5D">
      <w:pPr>
        <w:spacing w:line="240" w:lineRule="auto"/>
        <w:jc w:val="both"/>
        <w:rPr>
          <w:rFonts w:ascii="Lato" w:eastAsia="Lato" w:hAnsi="Lato" w:cs="Lato"/>
        </w:rPr>
      </w:pPr>
    </w:p>
    <w:p w14:paraId="00758ED4" w14:textId="77777777" w:rsidR="001A6D5D" w:rsidRDefault="001A6D5D">
      <w:pPr>
        <w:spacing w:line="240" w:lineRule="auto"/>
        <w:jc w:val="both"/>
        <w:rPr>
          <w:rFonts w:ascii="Lato" w:eastAsia="Lato" w:hAnsi="Lato" w:cs="Lato"/>
        </w:rPr>
      </w:pPr>
    </w:p>
    <w:p w14:paraId="38F4FD09" w14:textId="77777777" w:rsidR="001A6D5D" w:rsidRDefault="00000000">
      <w:pPr>
        <w:spacing w:line="240" w:lineRule="auto"/>
        <w:jc w:val="both"/>
        <w:rPr>
          <w:rFonts w:ascii="Lato" w:eastAsia="Lato" w:hAnsi="Lato" w:cs="Lato"/>
          <w:b/>
          <w:bCs/>
        </w:rPr>
      </w:pPr>
      <w:r>
        <w:rPr>
          <w:rFonts w:ascii="Lato" w:eastAsia="Lato" w:hAnsi="Lato" w:cs="Lato"/>
          <w:b/>
          <w:bCs/>
        </w:rPr>
        <w:t>Impegno stimato</w:t>
      </w:r>
    </w:p>
    <w:p w14:paraId="299C0795" w14:textId="77777777" w:rsidR="001A6D5D" w:rsidRDefault="00000000">
      <w:pPr>
        <w:spacing w:line="24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Part time, Possibilità di lavoro in smart working </w:t>
      </w:r>
    </w:p>
    <w:p w14:paraId="61DB9EBE" w14:textId="77777777" w:rsidR="001A6D5D" w:rsidRDefault="00000000">
      <w:pPr>
        <w:spacing w:line="240" w:lineRule="auto"/>
      </w:pPr>
      <w:r>
        <w:rPr>
          <w:rFonts w:ascii="Lato" w:eastAsia="Lato" w:hAnsi="Lato" w:cs="Lato"/>
        </w:rPr>
        <w:br/>
      </w:r>
      <w:r>
        <w:t xml:space="preserve"> </w:t>
      </w:r>
    </w:p>
    <w:p w14:paraId="4165C108" w14:textId="77777777" w:rsidR="001A6D5D" w:rsidRDefault="00000000">
      <w:pPr>
        <w:shd w:val="clear" w:color="auto" w:fill="FFFFFF"/>
        <w:rPr>
          <w:rFonts w:ascii="Lato" w:eastAsia="Lato" w:hAnsi="Lato" w:cs="Lato"/>
          <w:b/>
          <w:bCs/>
        </w:rPr>
      </w:pPr>
      <w:r>
        <w:rPr>
          <w:rFonts w:ascii="Lato" w:eastAsia="Lato" w:hAnsi="Lato" w:cs="Lato"/>
          <w:b/>
          <w:bCs/>
        </w:rPr>
        <w:t>Sede di lavoro: Bari</w:t>
      </w:r>
      <w:r>
        <w:rPr>
          <w:rFonts w:ascii="Lato" w:eastAsia="Lato" w:hAnsi="Lato" w:cs="Lato"/>
          <w:b/>
          <w:bCs/>
        </w:rPr>
        <w:br/>
      </w:r>
    </w:p>
    <w:p w14:paraId="77AB19DB" w14:textId="77777777" w:rsidR="001A6D5D" w:rsidRDefault="00000000">
      <w:pPr>
        <w:widowControl/>
        <w:spacing w:line="240" w:lineRule="auto"/>
        <w:rPr>
          <w:rFonts w:ascii="Lato" w:eastAsia="Lato" w:hAnsi="Lato" w:cs="Lato"/>
        </w:rPr>
      </w:pPr>
      <w:r>
        <w:rPr>
          <w:rFonts w:ascii="Lato" w:eastAsia="Lato" w:hAnsi="Lato" w:cs="Lato"/>
          <w:b/>
          <w:bCs/>
        </w:rPr>
        <w:t>Inclusione e diversità</w:t>
      </w:r>
      <w:r>
        <w:rPr>
          <w:rFonts w:ascii="Lato" w:eastAsia="Lato" w:hAnsi="Lato" w:cs="Lato"/>
        </w:rPr>
        <w:t>:</w:t>
      </w:r>
    </w:p>
    <w:p w14:paraId="7A0BF179" w14:textId="77777777" w:rsidR="001A6D5D" w:rsidRDefault="00000000">
      <w:pPr>
        <w:widowControl/>
        <w:spacing w:line="24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Il nostro ente promuove le pari opportunità. Accogliamo con favore le candidature di tutti gli individui, indipendentemente da genere, età, etnia, orientamento sessuale, disabilità o qualsiasi altra caratteristica personale.</w:t>
      </w:r>
    </w:p>
    <w:p w14:paraId="373BA62B" w14:textId="77777777" w:rsidR="001A6D5D" w:rsidRDefault="001A6D5D">
      <w:pPr>
        <w:shd w:val="clear" w:color="auto" w:fill="FFFFFF"/>
        <w:rPr>
          <w:rFonts w:ascii="Lato" w:eastAsia="Lato" w:hAnsi="Lato" w:cs="Lato"/>
          <w:b/>
          <w:bCs/>
        </w:rPr>
      </w:pPr>
    </w:p>
    <w:p w14:paraId="0662992A" w14:textId="77777777" w:rsidR="001A6D5D" w:rsidRDefault="00000000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sectPr w:rsidR="001A6D5D">
      <w:pgSz w:w="11906" w:h="16838"/>
      <w:pgMar w:top="1440" w:right="1440" w:bottom="1440" w:left="144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4F24DCC4-136A-47B1-BAFD-D69798338B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2F3CB1F9-C9AC-44C1-9709-6AD97B630753}"/>
    <w:embedBold r:id="rId3" w:fontKey="{AEBF088F-01D9-4D7A-9BBE-CF2EB0413EC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757ACBB-A5D7-4587-A779-27FB0C0A53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E135301-C88D-4E7F-9B3D-E5A631AE720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81C98"/>
    <w:multiLevelType w:val="multilevel"/>
    <w:tmpl w:val="4DA8BB98"/>
    <w:lvl w:ilvl="0">
      <w:start w:val="1"/>
      <w:numFmt w:val="bullet"/>
      <w:lvlText w:val="●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sz w:val="20"/>
        <w:szCs w:val="20"/>
      </w:rPr>
    </w:lvl>
  </w:abstractNum>
  <w:abstractNum w:abstractNumId="1" w15:restartNumberingAfterBreak="0">
    <w:nsid w:val="39AA6C13"/>
    <w:multiLevelType w:val="multilevel"/>
    <w:tmpl w:val="97D2E5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eastAsia="Noto Sans Symbols" w:hAnsi="Noto Sans Symbols" w:cs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eastAsia="Noto Sans Symbols" w:hAnsi="Noto Sans Symbols" w:cs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  <w:u w:val="none"/>
      </w:rPr>
    </w:lvl>
  </w:abstractNum>
  <w:abstractNum w:abstractNumId="2" w15:restartNumberingAfterBreak="0">
    <w:nsid w:val="65D86D54"/>
    <w:multiLevelType w:val="multilevel"/>
    <w:tmpl w:val="193EB79C"/>
    <w:lvl w:ilvl="0">
      <w:start w:val="1"/>
      <w:numFmt w:val="bullet"/>
      <w:lvlText w:val="●"/>
      <w:lvlJc w:val="left"/>
      <w:pPr>
        <w:ind w:left="720" w:hanging="360"/>
      </w:pPr>
      <w:rPr>
        <w:b/>
        <w:bCs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sz w:val="20"/>
        <w:szCs w:val="20"/>
      </w:rPr>
    </w:lvl>
  </w:abstractNum>
  <w:num w:numId="1" w16cid:durableId="963969873">
    <w:abstractNumId w:val="1"/>
  </w:num>
  <w:num w:numId="2" w16cid:durableId="1254318032">
    <w:abstractNumId w:val="2"/>
  </w:num>
  <w:num w:numId="3" w16cid:durableId="9647703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6D5D"/>
    <w:rsid w:val="001A6D5D"/>
    <w:rsid w:val="003973FC"/>
    <w:rsid w:val="00EB0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21C406"/>
  <w15:docId w15:val="{FF8CB6B1-C5B5-4FFF-BA29-CFB0D78E8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00" w:after="120" w:line="240" w:lineRule="auto"/>
      <w:outlineLvl w:val="0"/>
    </w:pPr>
    <w:rPr>
      <w:color w:val="000000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120" w:line="240" w:lineRule="auto"/>
      <w:outlineLvl w:val="1"/>
    </w:pPr>
    <w:rPr>
      <w:color w:val="000000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60" w:line="240" w:lineRule="auto"/>
    </w:pPr>
    <w:rPr>
      <w:color w:val="000000"/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hiara.doronzo@refugees-welcom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nnalisa.marchegiani@refugees-welcome.it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537</Words>
  <Characters>3063</Characters>
  <Application>Microsoft Office Word</Application>
  <DocSecurity>0</DocSecurity>
  <Lines>25</Lines>
  <Paragraphs>7</Paragraphs>
  <ScaleCrop>false</ScaleCrop>
  <Company/>
  <LinksUpToDate>false</LinksUpToDate>
  <CharactersWithSpaces>3593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 cristina visioli</cp:lastModifiedBy>
  <cp:revision>2</cp:revision>
  <dcterms:created xsi:type="dcterms:W3CDTF">2025-12-10T14:01:00Z</dcterms:created>
  <dcterms:modified xsi:type="dcterms:W3CDTF">2025-12-10T14:14:00Z</dcterms:modified>
</cp:coreProperties>
</file>